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6FD" w:rsidRPr="002E1F20" w:rsidRDefault="006F76FD" w:rsidP="005C3E0F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1F20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НЕГИЗДЕМЕ-МААЛЫМКАТ</w:t>
      </w:r>
    </w:p>
    <w:p w:rsidR="006F76FD" w:rsidRPr="00AF060D" w:rsidRDefault="006F76FD" w:rsidP="00AF060D">
      <w:pPr>
        <w:shd w:val="clear" w:color="auto" w:fill="FFFFFF"/>
        <w:spacing w:before="20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2E1F2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A4133" w:rsidRPr="002E1F2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2019-жылдын 20-май</w:t>
      </w:r>
      <w:r w:rsidRPr="002E1F2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ында Женева шаарында кол коюлган Кыргыз Республикасынын Өкмөтү менен Түркия Республикасынын Өкмөтү ортосунда 2014-жылдын 3-июнундагы Саламаттык сактоо жана медициналык илимдер жаатындагы кызматташтык жөнүндө Макулдашууга карата Кошумча протоколду бекитүү тууралуу</w:t>
      </w:r>
      <w:r w:rsidRPr="002E1F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Кыргыз Республикасынын </w:t>
      </w:r>
      <w:r w:rsidRPr="002E1F2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Өкмөтүнүн токтом долбооруна карата  </w:t>
      </w:r>
    </w:p>
    <w:p w:rsidR="006F76FD" w:rsidRPr="002E1F20" w:rsidRDefault="006F76FD" w:rsidP="00AF060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Саламаттык сактоо министрлиги тарабынан </w:t>
      </w:r>
      <w:r w:rsidR="002A4133"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2019-жылдын 20-май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ында Женева шаарында кол коюлган Кыргыз Республикасынын Өкмөтү менен Түркия Республикасынын Өкмөтү ортосунда 2014-жылдын 3-июнундагы Саламаттык сактоо жана медициналык илимдер жаатындагы кызматташтык жөнүндө Макулдашууга карата Кошумча протоколду бекитүү тууралуу» Кыргыз Республикасынын Өкмөтүнүн токтом долбоору даярдалган (мындан ары – Кошумча протокол). </w:t>
      </w:r>
    </w:p>
    <w:p w:rsidR="00217400" w:rsidRPr="002E1F20" w:rsidRDefault="00795F3C" w:rsidP="00795F3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 w:rsidR="006F76FD" w:rsidRPr="002E1F20">
        <w:rPr>
          <w:rFonts w:ascii="Times New Roman" w:hAnsi="Times New Roman" w:cs="Times New Roman"/>
          <w:b/>
          <w:sz w:val="28"/>
          <w:szCs w:val="28"/>
          <w:lang w:val="ky-KG"/>
        </w:rPr>
        <w:t>Максаттары жана милдеттери</w:t>
      </w:r>
    </w:p>
    <w:p w:rsidR="006F76FD" w:rsidRPr="002E1F20" w:rsidRDefault="006F76FD" w:rsidP="00FC422A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бул токтом долбоору «Кыргыз Республикасынын эл аралык келишимдери жөнүндө» Кыргыз Респубилкасынын Мыйзамынын 18-статъясына ылайык иштелип чыкты. </w:t>
      </w:r>
    </w:p>
    <w:p w:rsidR="006F76FD" w:rsidRPr="002E1F20" w:rsidRDefault="006F76FD" w:rsidP="00795F3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sz w:val="28"/>
          <w:szCs w:val="28"/>
          <w:lang w:val="ky-KG"/>
        </w:rPr>
        <w:t>Кош</w:t>
      </w:r>
      <w:r w:rsidR="002A4133" w:rsidRPr="002E1F20">
        <w:rPr>
          <w:rFonts w:ascii="Times New Roman" w:hAnsi="Times New Roman" w:cs="Times New Roman"/>
          <w:sz w:val="28"/>
          <w:szCs w:val="28"/>
          <w:lang w:val="ky-KG"/>
        </w:rPr>
        <w:t>умча протоколдун негизги</w:t>
      </w:r>
      <w:r w:rsidRPr="002E1F20">
        <w:rPr>
          <w:rFonts w:ascii="Times New Roman" w:hAnsi="Times New Roman" w:cs="Times New Roman"/>
          <w:sz w:val="28"/>
          <w:szCs w:val="28"/>
          <w:lang w:val="ky-KG"/>
        </w:rPr>
        <w:t xml:space="preserve"> мил</w:t>
      </w:r>
      <w:r w:rsidR="00D71B74" w:rsidRPr="002E1F20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Pr="002E1F20">
        <w:rPr>
          <w:rFonts w:ascii="Times New Roman" w:hAnsi="Times New Roman" w:cs="Times New Roman"/>
          <w:sz w:val="28"/>
          <w:szCs w:val="28"/>
          <w:lang w:val="ky-KG"/>
        </w:rPr>
        <w:t xml:space="preserve">ти Түркиянын мамлекеттик бюджетинин каражаттарынын эсебинен Түркиянын саламаттык сактоо уюмдарында </w:t>
      </w:r>
      <w:r w:rsidR="00D71B74" w:rsidRPr="002E1F2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50 жаранына бекер медициналык жардам көрсөтүү </w:t>
      </w:r>
      <w:r w:rsidR="002A4133" w:rsidRPr="002E1F20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D71B74" w:rsidRPr="002E1F20">
        <w:rPr>
          <w:rFonts w:ascii="Times New Roman" w:hAnsi="Times New Roman" w:cs="Times New Roman"/>
          <w:sz w:val="28"/>
          <w:szCs w:val="28"/>
          <w:lang w:val="ky-KG"/>
        </w:rPr>
        <w:t xml:space="preserve">саналат. </w:t>
      </w:r>
      <w:r w:rsidR="00D71B74"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 менен Түркия Республикасынын Өкмөтүнүн ортосундагы 2014-жылдын 3-июнундагы саламаттык сактоо жана медициналык илимдер жаатындагы кызматташтык жөнүндө Макулдашуунун 4-статъясында көрсөтүлгөн Кыргыз Республикасынын 100 жараны үчүн бөлүнгөн мурдагы квота 150 адамга көбөйтүлгөн. </w:t>
      </w:r>
    </w:p>
    <w:p w:rsidR="00D71B74" w:rsidRPr="00971C1A" w:rsidRDefault="00D71B74" w:rsidP="00D3096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Кошумча протоколдун долбоору 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</w:t>
      </w:r>
      <w:r w:rsidR="002A4133"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сынын Өкмөтүнун 2019-жылдын 6-майындагы № 125</w:t>
      </w:r>
      <w:r w:rsidR="00971C1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-р буйругу менен жактырылган жан</w:t>
      </w:r>
      <w:r w:rsidR="00795F3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 2019-жылдын 20-майында Женева</w:t>
      </w:r>
      <w:r w:rsidR="00971C1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шаарында (Швйецария) министр К.Чолпонбаевдин Бүткүл дүйнөлүк саламаттык сактоо ассамблеясынын 72-сессиясына катышуусу </w:t>
      </w:r>
      <w:r w:rsidR="00795F3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учурунда кол коюлган.</w:t>
      </w:r>
    </w:p>
    <w:p w:rsidR="00217400" w:rsidRPr="002E1F20" w:rsidRDefault="00AF060D" w:rsidP="00795F3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2.</w:t>
      </w:r>
      <w:r w:rsidR="00D71B74" w:rsidRPr="002E1F20">
        <w:rPr>
          <w:rFonts w:ascii="Times New Roman" w:hAnsi="Times New Roman" w:cs="Times New Roman"/>
          <w:b/>
          <w:sz w:val="28"/>
          <w:szCs w:val="28"/>
          <w:lang w:val="ky-KG"/>
        </w:rPr>
        <w:t>Сыпаттоо бөлүгү</w:t>
      </w:r>
    </w:p>
    <w:p w:rsidR="00D71B74" w:rsidRPr="002E1F20" w:rsidRDefault="00C95FB6" w:rsidP="00A6401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Кошумча Протоколдун </w:t>
      </w:r>
      <w:r w:rsidR="00EF1C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долбоору 2014-жылдын 3-июнунда 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Анкара шаарында кол коюлган Кыр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гыз Республикасынын Өкмөтү менен Түркия 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lastRenderedPageBreak/>
        <w:t xml:space="preserve">Республикасынын Өкмөтү ортосундагы Саламаттык сактоо жана медициналык илимдер жаатындагы кызматташтык жөнүндө Макулдашуунун негизинде иштелип чыккан. </w:t>
      </w:r>
    </w:p>
    <w:p w:rsidR="00C95FB6" w:rsidRPr="002E1F20" w:rsidRDefault="003D42EC" w:rsidP="00A6401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Түркия Республикасынын Президентинин расмий иш сапарынын алкагында </w:t>
      </w:r>
      <w:r w:rsidR="005E25CA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Бишкек шаарында 2018-жылдын 1-сентябрында Кыргыз Республикасынын Президенти Сооронбай Жээнбеков жана Түркия Республикасынын Президенти Реджеп Тайип Эрд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огандын төрагалы</w:t>
      </w:r>
      <w:r w:rsidR="005E25CA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гы алдында өткөн Кыргыз Республикасы менен Түркия Республикасынын ортосундагы 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Жогорку </w:t>
      </w:r>
      <w:r w:rsidR="005E25CA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стратегиялык кызматташтык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кеңешинин төртүнчү отурумунун жыйынтыгы боюнча биргелешкен билдирүү жасалган. </w:t>
      </w:r>
    </w:p>
    <w:p w:rsidR="00E67FC1" w:rsidRPr="002E1F20" w:rsidRDefault="002A4133" w:rsidP="00A6401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Биргелешкен билдирүүнүн </w:t>
      </w:r>
      <w:r w:rsidR="00E67FC1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37</w:t>
      </w: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E67FC1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пунктуна ылайык </w:t>
      </w:r>
      <w:r w:rsidR="005E25CA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тарап Кыргыз  Республикасынын Өкмөтү менен Түркия Республикасынын Өкмөтү ортосундагы 2014-жылдын 3-июнундагы Саламаттык сактоо жана медициналык илимдер жаатындагы кызматташтык жөнүндө Макулдашуунун алкагында Кыргыз Республикасынын медициналык мекемелеринде дарылоого мүмкүн болбогон Кыргыз  Республикасынын 100 пациент-жаранын дарылоо үчүн квота бөлүп бергендиги үчүн түрк тарапка ыраазычылык билдирүү менен аталган квота санын жылына 150 орунга чейин көбөйтүү мүмкүнчүлүгүн караштырып көрүү өтүнүчү менен кайрылган. </w:t>
      </w:r>
    </w:p>
    <w:p w:rsidR="00B208BF" w:rsidRDefault="00171674" w:rsidP="00A47AC6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2018-жылдын 27-октябрында Стамбул шаарында өткөн </w:t>
      </w:r>
      <w:r w:rsidR="00E67FC1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Саламаттык сактоо министри менен Түркия Республикасынын Саламаттык сактоо министринин ортосундагы жолугушуу учурунда түрк тарап кыргызстандык жарандар үчүн бөлүнүүчү квотанын санын 150гө чейин көбөйтүү тууралуу кыргыз тараптын өтүнүнүч канааттандыргандыгын</w:t>
      </w:r>
      <w:r w:rsidR="002A4133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билдирген</w:t>
      </w:r>
      <w:r w:rsidR="00E67FC1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</w:t>
      </w:r>
      <w:r w:rsidR="002A4133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Түркия тарабынан иштелип чыккан Кошумча Протоколдун долбоорун </w:t>
      </w:r>
      <w:r w:rsidR="00E67FC1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2019-жылдын 28-февралында КР Тышкы иштер министрлиги аркылуу кыргыз</w:t>
      </w:r>
      <w:r w:rsidR="002A4133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тарапка жөнөткөн</w:t>
      </w:r>
      <w:r w:rsidR="00E67FC1" w:rsidRPr="002E1F2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</w:p>
    <w:p w:rsidR="00171674" w:rsidRPr="002E1F20" w:rsidRDefault="004164F8" w:rsidP="00D309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3330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Өкмөтүнүн бул токтом долбоору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A47A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Вице-премьер-министри А.С. Өмүрбе</w:t>
      </w:r>
      <w:r w:rsidR="0047651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кованын 2019-жылдын 5-июлдагы №</w:t>
      </w:r>
      <w:r w:rsidR="00A47AC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20-30181 тапшыр</w:t>
      </w:r>
      <w:r w:rsidR="0053330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ыгынын негизинде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мамлекеттик органдар менен </w:t>
      </w:r>
      <w:r w:rsidR="00BF111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пикир жана сунуштар жок макулдашылды. Макулдашуу баракчаларынын түп нускалары </w:t>
      </w:r>
      <w:r w:rsidR="0047651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Өкмөтүнө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тиркемеде</w:t>
      </w:r>
      <w:r w:rsidR="0047651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жиберилди.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C706DB" w:rsidRPr="00C706DB" w:rsidRDefault="00BF111B" w:rsidP="00D30965">
      <w:pPr>
        <w:pStyle w:val="a3"/>
        <w:ind w:firstLine="709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lastRenderedPageBreak/>
        <w:t>3.</w:t>
      </w:r>
      <w:r w:rsidR="00C706DB" w:rsidRPr="00C706DB">
        <w:rPr>
          <w:rFonts w:ascii="Times New Roman" w:hAnsi="Times New Roman"/>
          <w:b/>
          <w:bCs/>
          <w:sz w:val="24"/>
          <w:szCs w:val="24"/>
          <w:lang w:val="ky-KG"/>
        </w:rPr>
        <w:t xml:space="preserve"> </w:t>
      </w:r>
      <w:r w:rsidR="00C706DB" w:rsidRPr="00C706DB">
        <w:rPr>
          <w:rFonts w:ascii="Times New Roman" w:hAnsi="Times New Roman"/>
          <w:b/>
          <w:bCs/>
          <w:sz w:val="28"/>
          <w:szCs w:val="28"/>
          <w:lang w:val="ky-KG"/>
        </w:rPr>
        <w:t>Мүмкүн болчу социалдык, экономикалык, укуктук, укук коргоочулук, гендердик, экологиялык, коррупциялык кесепеттер боюнча божомолдор</w:t>
      </w:r>
    </w:p>
    <w:p w:rsidR="00C706DB" w:rsidRPr="00C706DB" w:rsidRDefault="00C706DB" w:rsidP="00EA22EC">
      <w:pPr>
        <w:pStyle w:val="a3"/>
        <w:spacing w:after="160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C706DB">
        <w:rPr>
          <w:rFonts w:ascii="Times New Roman" w:hAnsi="Times New Roman"/>
          <w:bCs/>
          <w:sz w:val="28"/>
          <w:szCs w:val="28"/>
          <w:lang w:val="ky-KG"/>
        </w:rPr>
        <w:t>Ушул ченемдик укуктук актынын долбоору Кыргыз Республикасынын мыйзамдарына туура келет жана социалдык, экономикалык, укуктук, укук коргоочулук, гендердик, экологиялык, коррупциялык кесепеттерге алып келбейт.</w:t>
      </w:r>
    </w:p>
    <w:p w:rsidR="00F26EBC" w:rsidRPr="00F26EBC" w:rsidRDefault="00F26EBC" w:rsidP="00F26EBC">
      <w:pPr>
        <w:pStyle w:val="a3"/>
        <w:ind w:left="812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4.</w:t>
      </w:r>
      <w:r w:rsidRPr="00F26EBC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F26EBC">
        <w:rPr>
          <w:rFonts w:ascii="Times New Roman" w:hAnsi="Times New Roman"/>
          <w:b/>
          <w:bCs/>
          <w:sz w:val="28"/>
          <w:szCs w:val="28"/>
          <w:lang w:val="ky-KG"/>
        </w:rPr>
        <w:t>Коомдук талкуунун натыйжалары жөнүндө маалымат</w:t>
      </w:r>
    </w:p>
    <w:p w:rsidR="00F26EBC" w:rsidRPr="00EA22EC" w:rsidRDefault="00F26EBC" w:rsidP="00EA22EC">
      <w:pPr>
        <w:pStyle w:val="a3"/>
        <w:spacing w:after="160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3F1F04">
        <w:rPr>
          <w:rFonts w:ascii="Times New Roman" w:hAnsi="Times New Roman"/>
          <w:bCs/>
          <w:sz w:val="28"/>
          <w:szCs w:val="28"/>
          <w:lang w:val="ky-KG"/>
        </w:rPr>
        <w:t xml:space="preserve">Ушул </w:t>
      </w:r>
      <w:r w:rsidR="003F1F04">
        <w:rPr>
          <w:rFonts w:ascii="Times New Roman" w:hAnsi="Times New Roman"/>
          <w:bCs/>
          <w:sz w:val="28"/>
          <w:szCs w:val="28"/>
          <w:lang w:val="ky-KG"/>
        </w:rPr>
        <w:t>токтом</w:t>
      </w:r>
      <w:r w:rsidRPr="003F1F04">
        <w:rPr>
          <w:rFonts w:ascii="Times New Roman" w:hAnsi="Times New Roman"/>
          <w:bCs/>
          <w:sz w:val="28"/>
          <w:szCs w:val="28"/>
          <w:lang w:val="ky-KG"/>
        </w:rPr>
        <w:t xml:space="preserve"> долбоору жарандардын жана юридикалык жактардын кызыкчылыктарын козгобойт, ошондой эле ишкерлик ишин жөнгө салууга багытталган эмес, буга байланыштуу коомдук талкууга жатпайт. </w:t>
      </w:r>
    </w:p>
    <w:p w:rsidR="003711B4" w:rsidRPr="002E1F20" w:rsidRDefault="00EA22EC" w:rsidP="00EA22EC">
      <w:pPr>
        <w:pStyle w:val="a3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5. Долбоо</w:t>
      </w:r>
      <w:r w:rsidR="004E2EEA">
        <w:rPr>
          <w:rFonts w:ascii="Times New Roman" w:hAnsi="Times New Roman"/>
          <w:b/>
          <w:bCs/>
          <w:sz w:val="28"/>
          <w:szCs w:val="28"/>
          <w:lang w:val="ky-KG"/>
        </w:rPr>
        <w:t>рдун</w:t>
      </w:r>
      <w:r w:rsidR="003711B4" w:rsidRPr="002E1F20">
        <w:rPr>
          <w:rFonts w:ascii="Times New Roman" w:hAnsi="Times New Roman"/>
          <w:b/>
          <w:bCs/>
          <w:sz w:val="28"/>
          <w:szCs w:val="28"/>
          <w:lang w:val="ky-KG"/>
        </w:rPr>
        <w:t xml:space="preserve"> мыйзамдарга ылайык келүүсүнө анализ</w:t>
      </w:r>
    </w:p>
    <w:p w:rsidR="00217400" w:rsidRPr="002E1F20" w:rsidRDefault="00F81C6A" w:rsidP="00B20964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sz w:val="28"/>
          <w:szCs w:val="28"/>
          <w:lang w:val="ky-KG"/>
        </w:rPr>
        <w:tab/>
        <w:t xml:space="preserve">Улуттук жана эл аралык мыйзамдардын аракеттеги нормаларына өткөрүлгөн анализдин жыйынтыгы боюнча сунушталып жаткан долбоордун ченемдери аракеттеги ченемдик-укуктук актыларга каршы келбейт. </w:t>
      </w:r>
    </w:p>
    <w:p w:rsidR="00217400" w:rsidRPr="002E1F20" w:rsidRDefault="004E2EEA" w:rsidP="00C9592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F81C6A" w:rsidRPr="002E1F20">
        <w:rPr>
          <w:rFonts w:ascii="Times New Roman" w:hAnsi="Times New Roman" w:cs="Times New Roman"/>
          <w:b/>
          <w:sz w:val="28"/>
          <w:szCs w:val="28"/>
          <w:lang w:val="ky-KG"/>
        </w:rPr>
        <w:t>Каржылоо булактарынын болуусу</w:t>
      </w:r>
    </w:p>
    <w:p w:rsidR="00ED25CB" w:rsidRDefault="00F81C6A" w:rsidP="00B20964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5926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ED25CB" w:rsidRPr="00ED25CB">
        <w:rPr>
          <w:rFonts w:ascii="Times New Roman" w:hAnsi="Times New Roman" w:cs="Times New Roman"/>
          <w:sz w:val="28"/>
          <w:szCs w:val="28"/>
          <w:lang w:val="ky-KG"/>
        </w:rPr>
        <w:t>ул токтом долбоорун кабыл алуу мамлекеттик бюджеттен кошумча финансылык чыгымдарды алып келбейт.</w:t>
      </w:r>
    </w:p>
    <w:p w:rsidR="00C95926" w:rsidRPr="00995488" w:rsidRDefault="00C95926" w:rsidP="00995488">
      <w:pPr>
        <w:spacing w:after="0"/>
        <w:ind w:left="812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7.</w:t>
      </w:r>
      <w:r w:rsidRPr="00C95926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C9592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Жөндөө таасирин талдоо жөнүндө маалымат </w:t>
      </w:r>
    </w:p>
    <w:p w:rsidR="00ED25CB" w:rsidRPr="00995488" w:rsidRDefault="00C95926" w:rsidP="00B20964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5926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995488"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Pr="00C95926">
        <w:rPr>
          <w:rFonts w:ascii="Times New Roman" w:hAnsi="Times New Roman" w:cs="Times New Roman"/>
          <w:sz w:val="28"/>
          <w:szCs w:val="28"/>
          <w:lang w:val="ky-KG"/>
        </w:rPr>
        <w:t xml:space="preserve">долбоору ишкерлик ишин жөнгө салууга багытталган эмес, буга байланыштуу жөндөө таасирин талдоону жүргүзүү талап кылынбайт. </w:t>
      </w:r>
    </w:p>
    <w:p w:rsidR="003D42EC" w:rsidRDefault="00C42BA8" w:rsidP="00ED25CB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D42EC" w:rsidRPr="002E1F20">
        <w:rPr>
          <w:rFonts w:ascii="Times New Roman" w:hAnsi="Times New Roman" w:cs="Times New Roman"/>
          <w:sz w:val="28"/>
          <w:szCs w:val="28"/>
          <w:lang w:val="ky-KG"/>
        </w:rPr>
        <w:t xml:space="preserve">Жогоруда баяндалгандардын негизинде </w:t>
      </w:r>
      <w:r w:rsidR="003D42EC"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«2019-</w:t>
      </w:r>
      <w:r w:rsidR="00204BDE"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жылдын 20-май</w:t>
      </w:r>
      <w:r w:rsidR="003D42EC"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ында Женева шаарында кол коюлган Кыргыз Республикасынын Өкмөтү менен Түркия Республикасынын Өкмөтү ортосундагы 2014-жылдын 3-июнундагы Саламаттык сактоо жана медициналык илимдер жаатындагы кызматташтык жөнүндө Макулдашууга карата Кошумча протоколду бекитүү тууралуу» Кыргыз Республикасынын Ө</w:t>
      </w:r>
      <w:bookmarkStart w:id="0" w:name="_GoBack"/>
      <w:bookmarkEnd w:id="0"/>
      <w:r w:rsidR="003D42EC" w:rsidRPr="002E1F2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кмөтүнүн токтом долбоорун жөнөтөбүз.</w:t>
      </w:r>
      <w:r w:rsidR="003D42EC" w:rsidRPr="002E1F2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6F7FFE" w:rsidRPr="002E1F20" w:rsidRDefault="006F7FFE" w:rsidP="00EA299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711B4" w:rsidRPr="002E1F20" w:rsidRDefault="003711B4" w:rsidP="00A640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932BE1" w:rsidRDefault="003711B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E1F20">
        <w:rPr>
          <w:rFonts w:ascii="Times New Roman" w:hAnsi="Times New Roman" w:cs="Times New Roman"/>
          <w:b/>
          <w:bCs/>
          <w:sz w:val="28"/>
          <w:szCs w:val="28"/>
          <w:lang w:val="ky-KG"/>
        </w:rPr>
        <w:t>Саламаттык сактоо м</w:t>
      </w:r>
      <w:r w:rsidR="00A6401F" w:rsidRPr="002E1F20">
        <w:rPr>
          <w:rFonts w:ascii="Times New Roman" w:hAnsi="Times New Roman" w:cs="Times New Roman"/>
          <w:b/>
          <w:bCs/>
          <w:sz w:val="28"/>
          <w:szCs w:val="28"/>
        </w:rPr>
        <w:t>инистр</w:t>
      </w:r>
      <w:r w:rsidR="00932BE1">
        <w:rPr>
          <w:rFonts w:ascii="Times New Roman" w:hAnsi="Times New Roman" w:cs="Times New Roman"/>
          <w:b/>
          <w:bCs/>
          <w:sz w:val="28"/>
          <w:szCs w:val="28"/>
          <w:lang w:val="ky-KG"/>
        </w:rPr>
        <w:t>лигинин</w:t>
      </w:r>
    </w:p>
    <w:p w:rsidR="002E1F20" w:rsidRPr="002E1F20" w:rsidRDefault="00932BE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Статс-катчысы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6401F" w:rsidRPr="002E1F2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6401F" w:rsidRPr="002E1F2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6401F" w:rsidRPr="002E1F2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E1F2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К.Т. Шадыханов</w:t>
      </w:r>
    </w:p>
    <w:sectPr w:rsidR="002E1F20" w:rsidRPr="002E1F20" w:rsidSect="00217400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35C" w:rsidRDefault="0047035C" w:rsidP="005C3E0F">
      <w:pPr>
        <w:spacing w:after="0" w:line="240" w:lineRule="auto"/>
      </w:pPr>
      <w:r>
        <w:separator/>
      </w:r>
    </w:p>
  </w:endnote>
  <w:endnote w:type="continuationSeparator" w:id="0">
    <w:p w:rsidR="0047035C" w:rsidRDefault="0047035C" w:rsidP="005C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35C" w:rsidRDefault="0047035C" w:rsidP="005C3E0F">
      <w:pPr>
        <w:spacing w:after="0" w:line="240" w:lineRule="auto"/>
      </w:pPr>
      <w:r>
        <w:separator/>
      </w:r>
    </w:p>
  </w:footnote>
  <w:footnote w:type="continuationSeparator" w:id="0">
    <w:p w:rsidR="0047035C" w:rsidRDefault="0047035C" w:rsidP="005C3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944E7"/>
    <w:multiLevelType w:val="hybridMultilevel"/>
    <w:tmpl w:val="72AE00CE"/>
    <w:lvl w:ilvl="0" w:tplc="73726224">
      <w:start w:val="1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00"/>
    <w:rsid w:val="00155747"/>
    <w:rsid w:val="00171674"/>
    <w:rsid w:val="00186DC3"/>
    <w:rsid w:val="001E0805"/>
    <w:rsid w:val="00204BDE"/>
    <w:rsid w:val="00217400"/>
    <w:rsid w:val="00223940"/>
    <w:rsid w:val="002419D9"/>
    <w:rsid w:val="002A4133"/>
    <w:rsid w:val="002E1F20"/>
    <w:rsid w:val="003711B4"/>
    <w:rsid w:val="003D42EC"/>
    <w:rsid w:val="003F1F04"/>
    <w:rsid w:val="004164F8"/>
    <w:rsid w:val="0047035C"/>
    <w:rsid w:val="00471143"/>
    <w:rsid w:val="0047651C"/>
    <w:rsid w:val="004E2EEA"/>
    <w:rsid w:val="00533302"/>
    <w:rsid w:val="00560186"/>
    <w:rsid w:val="00597DEB"/>
    <w:rsid w:val="005A2282"/>
    <w:rsid w:val="005C3E0F"/>
    <w:rsid w:val="005E25CA"/>
    <w:rsid w:val="0068331E"/>
    <w:rsid w:val="006E7413"/>
    <w:rsid w:val="006F76FD"/>
    <w:rsid w:val="006F7FFE"/>
    <w:rsid w:val="0072261D"/>
    <w:rsid w:val="00795F3C"/>
    <w:rsid w:val="00885005"/>
    <w:rsid w:val="00932BE1"/>
    <w:rsid w:val="0093433A"/>
    <w:rsid w:val="00971C1A"/>
    <w:rsid w:val="00995488"/>
    <w:rsid w:val="00A47AC6"/>
    <w:rsid w:val="00A6401F"/>
    <w:rsid w:val="00AF060D"/>
    <w:rsid w:val="00B208BF"/>
    <w:rsid w:val="00B20964"/>
    <w:rsid w:val="00B42545"/>
    <w:rsid w:val="00BB3F1F"/>
    <w:rsid w:val="00BC539E"/>
    <w:rsid w:val="00BF111B"/>
    <w:rsid w:val="00C42BA8"/>
    <w:rsid w:val="00C706DB"/>
    <w:rsid w:val="00C95926"/>
    <w:rsid w:val="00C95FB6"/>
    <w:rsid w:val="00D30965"/>
    <w:rsid w:val="00D71B74"/>
    <w:rsid w:val="00E67FC1"/>
    <w:rsid w:val="00E7656D"/>
    <w:rsid w:val="00EA22EC"/>
    <w:rsid w:val="00EA299B"/>
    <w:rsid w:val="00ED25CB"/>
    <w:rsid w:val="00EF1CC5"/>
    <w:rsid w:val="00F1316B"/>
    <w:rsid w:val="00F26EBC"/>
    <w:rsid w:val="00F81C6A"/>
    <w:rsid w:val="00FC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4835B-0BE7-4EE2-8AE4-12BD6CF9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81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F81C6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C3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3E0F"/>
  </w:style>
  <w:style w:type="paragraph" w:styleId="a7">
    <w:name w:val="footer"/>
    <w:basedOn w:val="a"/>
    <w:link w:val="a8"/>
    <w:uiPriority w:val="99"/>
    <w:unhideWhenUsed/>
    <w:rsid w:val="005C3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3E0F"/>
  </w:style>
  <w:style w:type="paragraph" w:styleId="a9">
    <w:name w:val="Balloon Text"/>
    <w:basedOn w:val="a"/>
    <w:link w:val="aa"/>
    <w:uiPriority w:val="99"/>
    <w:semiHidden/>
    <w:unhideWhenUsed/>
    <w:rsid w:val="00223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940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C706DB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Mirgazy Isakov</dc:creator>
  <cp:keywords/>
  <dc:description/>
  <cp:lastModifiedBy>Osmonali Masaliev</cp:lastModifiedBy>
  <cp:revision>10</cp:revision>
  <cp:lastPrinted>2019-07-27T06:24:00Z</cp:lastPrinted>
  <dcterms:created xsi:type="dcterms:W3CDTF">2019-07-27T06:24:00Z</dcterms:created>
  <dcterms:modified xsi:type="dcterms:W3CDTF">2019-08-06T03:30:00Z</dcterms:modified>
</cp:coreProperties>
</file>